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BCB" w14:textId="5EADBB6F" w:rsidR="00F2110E" w:rsidRDefault="005F4AE0" w:rsidP="008928DF">
      <w:pPr>
        <w:pStyle w:val="Titre1"/>
        <w:rPr>
          <w:b/>
          <w:bCs/>
          <w:color w:val="000000" w:themeColor="text1"/>
          <w:sz w:val="36"/>
          <w:szCs w:val="36"/>
        </w:rPr>
      </w:pPr>
      <w:r w:rsidRPr="005F4AE0">
        <w:rPr>
          <w:b/>
          <w:bCs/>
          <w:color w:val="000000" w:themeColor="text1"/>
          <w:sz w:val="36"/>
          <w:szCs w:val="36"/>
        </w:rPr>
        <w:t>Comment est structuré le protocole ?</w:t>
      </w:r>
    </w:p>
    <w:p w14:paraId="49FC87A3" w14:textId="77777777" w:rsidR="005F4AE0" w:rsidRPr="005F4AE0" w:rsidRDefault="005F4AE0" w:rsidP="005F4AE0"/>
    <w:p w14:paraId="6AA204A5" w14:textId="1103AF94" w:rsidR="00494FDF" w:rsidRDefault="005F4AE0" w:rsidP="00F2110E">
      <w:r>
        <w:t xml:space="preserve">Le protocole </w:t>
      </w:r>
      <w:proofErr w:type="spellStart"/>
      <w:r>
        <w:t>Serenity</w:t>
      </w:r>
      <w:proofErr w:type="spellEnd"/>
      <w:r w:rsidR="00135827">
        <w:rPr>
          <w:rStyle w:val="lev"/>
          <w:rFonts w:ascii="Tahoma" w:hAnsi="Tahoma" w:cs="Tahoma"/>
          <w:color w:val="000000"/>
          <w:shd w:val="clear" w:color="auto" w:fill="FFFFFF"/>
        </w:rPr>
        <w:t>™</w:t>
      </w:r>
      <w:r w:rsidR="00B85787">
        <w:t xml:space="preserve"> contient des exercices et pratiques répartis en 4 catégories distinctes.</w:t>
      </w:r>
    </w:p>
    <w:p w14:paraId="3BC22181" w14:textId="0F34C8C5" w:rsidR="005F4AE0" w:rsidRPr="00F2110E" w:rsidRDefault="00B85787" w:rsidP="00F2110E">
      <w:r>
        <w:t>Les ressources associées à chaque exercice et pratiques sont fournis avec le protocole et vous permettront de pratiquer efficacement et de vous perfectionner.</w:t>
      </w:r>
    </w:p>
    <w:p w14:paraId="5A9D0B0D" w14:textId="1A5AD8EB" w:rsidR="00494FDF" w:rsidRPr="00135827" w:rsidRDefault="005F4AE0" w:rsidP="00135827">
      <w:pPr>
        <w:pStyle w:val="Titre1"/>
        <w:rPr>
          <w:b/>
          <w:bCs/>
        </w:rPr>
      </w:pPr>
      <w:r>
        <w:rPr>
          <w:b/>
          <w:bCs/>
        </w:rPr>
        <w:t>1 -Travailler sur les</w:t>
      </w:r>
      <w:r w:rsidR="008928DF" w:rsidRPr="00494FDF">
        <w:rPr>
          <w:b/>
          <w:bCs/>
        </w:rPr>
        <w:t xml:space="preserve"> déclencheurs </w:t>
      </w:r>
    </w:p>
    <w:p w14:paraId="4AD55A20" w14:textId="665B7BA9" w:rsidR="00494FDF" w:rsidRPr="008E7299" w:rsidRDefault="00494FDF" w:rsidP="008928DF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 xml:space="preserve">Ressources : </w:t>
      </w:r>
      <w:r w:rsidRPr="008E7299">
        <w:rPr>
          <w:i/>
          <w:iCs/>
          <w:color w:val="7030A0"/>
        </w:rPr>
        <w:tab/>
        <w:t>Analyse personnelle CINE</w:t>
      </w:r>
    </w:p>
    <w:p w14:paraId="1E0F3E3B" w14:textId="4C75F309" w:rsidR="00494FDF" w:rsidRPr="00B85787" w:rsidRDefault="00494FDF" w:rsidP="008928DF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ab/>
      </w:r>
      <w:r w:rsidRPr="008E7299">
        <w:rPr>
          <w:i/>
          <w:iCs/>
          <w:color w:val="7030A0"/>
        </w:rPr>
        <w:tab/>
      </w:r>
      <w:r w:rsidR="000F7B50" w:rsidRPr="008E7299">
        <w:rPr>
          <w:i/>
          <w:iCs/>
          <w:color w:val="7030A0"/>
        </w:rPr>
        <w:t xml:space="preserve">Formation </w:t>
      </w:r>
      <w:r w:rsidRPr="008E7299">
        <w:rPr>
          <w:i/>
          <w:iCs/>
          <w:color w:val="7030A0"/>
        </w:rPr>
        <w:t xml:space="preserve">Cohérence </w:t>
      </w:r>
      <w:r w:rsidR="000F7B50" w:rsidRPr="008E7299">
        <w:rPr>
          <w:i/>
          <w:iCs/>
          <w:color w:val="7030A0"/>
        </w:rPr>
        <w:t>C</w:t>
      </w:r>
      <w:r w:rsidRPr="008E7299">
        <w:rPr>
          <w:i/>
          <w:iCs/>
          <w:color w:val="7030A0"/>
        </w:rPr>
        <w:t>ardiaque</w:t>
      </w:r>
    </w:p>
    <w:p w14:paraId="2E3005E8" w14:textId="6E4E50AC" w:rsidR="000F7B50" w:rsidRPr="005F4AE0" w:rsidRDefault="005F4AE0" w:rsidP="005F4AE0">
      <w:pPr>
        <w:pStyle w:val="Titre1"/>
        <w:rPr>
          <w:b/>
          <w:bCs/>
        </w:rPr>
      </w:pPr>
      <w:r>
        <w:rPr>
          <w:b/>
          <w:bCs/>
        </w:rPr>
        <w:t>2-</w:t>
      </w:r>
      <w:r w:rsidR="00494FDF" w:rsidRPr="00494FDF">
        <w:rPr>
          <w:b/>
          <w:bCs/>
        </w:rPr>
        <w:t xml:space="preserve"> </w:t>
      </w:r>
      <w:r w:rsidR="00494FDF">
        <w:rPr>
          <w:b/>
          <w:bCs/>
        </w:rPr>
        <w:t>Libér</w:t>
      </w:r>
      <w:r>
        <w:rPr>
          <w:b/>
          <w:bCs/>
        </w:rPr>
        <w:t>er</w:t>
      </w:r>
      <w:r w:rsidR="00494FDF">
        <w:rPr>
          <w:b/>
          <w:bCs/>
        </w:rPr>
        <w:t xml:space="preserve"> </w:t>
      </w:r>
      <w:r>
        <w:rPr>
          <w:b/>
          <w:bCs/>
        </w:rPr>
        <w:t>l</w:t>
      </w:r>
      <w:r w:rsidR="00494FDF">
        <w:rPr>
          <w:b/>
          <w:bCs/>
        </w:rPr>
        <w:t>es tensions</w:t>
      </w:r>
    </w:p>
    <w:p w14:paraId="493C4A0F" w14:textId="2B78C648" w:rsidR="000F7B50" w:rsidRPr="008E7299" w:rsidRDefault="000F7B50" w:rsidP="000F7B50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 xml:space="preserve">Ressources : </w:t>
      </w:r>
      <w:r w:rsidRPr="008E7299">
        <w:rPr>
          <w:i/>
          <w:iCs/>
          <w:color w:val="7030A0"/>
        </w:rPr>
        <w:tab/>
        <w:t>Guide EFT</w:t>
      </w:r>
    </w:p>
    <w:p w14:paraId="1BAB6BE5" w14:textId="63F96BDF" w:rsidR="00EF4CDA" w:rsidRPr="00B85787" w:rsidRDefault="000F7B50" w:rsidP="00B85787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ab/>
      </w:r>
      <w:r w:rsidRPr="008E7299">
        <w:rPr>
          <w:i/>
          <w:iCs/>
          <w:color w:val="7030A0"/>
        </w:rPr>
        <w:tab/>
        <w:t>Guide étirements</w:t>
      </w:r>
    </w:p>
    <w:p w14:paraId="2C0D93DD" w14:textId="4D79D87C" w:rsidR="008E7299" w:rsidRPr="005F4AE0" w:rsidRDefault="005F4AE0" w:rsidP="005F4AE0">
      <w:pPr>
        <w:pStyle w:val="Titre1"/>
        <w:rPr>
          <w:b/>
          <w:bCs/>
        </w:rPr>
      </w:pPr>
      <w:r>
        <w:rPr>
          <w:b/>
          <w:bCs/>
        </w:rPr>
        <w:t>3 -</w:t>
      </w:r>
      <w:r w:rsidR="000F7B50" w:rsidRPr="00494FDF">
        <w:rPr>
          <w:b/>
          <w:bCs/>
        </w:rPr>
        <w:t xml:space="preserve"> </w:t>
      </w:r>
      <w:r w:rsidR="000F7B50">
        <w:rPr>
          <w:b/>
          <w:bCs/>
        </w:rPr>
        <w:t>Stabilis</w:t>
      </w:r>
      <w:r>
        <w:rPr>
          <w:b/>
          <w:bCs/>
        </w:rPr>
        <w:t>er</w:t>
      </w:r>
      <w:r w:rsidR="000F7B50">
        <w:rPr>
          <w:b/>
          <w:bCs/>
        </w:rPr>
        <w:t xml:space="preserve"> et renforce</w:t>
      </w:r>
      <w:r>
        <w:rPr>
          <w:b/>
          <w:bCs/>
        </w:rPr>
        <w:t>r</w:t>
      </w:r>
    </w:p>
    <w:p w14:paraId="2B6D310A" w14:textId="6A356A9D" w:rsidR="000F7B50" w:rsidRPr="008E7299" w:rsidRDefault="000F7B50" w:rsidP="000F7B50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 xml:space="preserve">Ressources : </w:t>
      </w:r>
      <w:r w:rsidRPr="008E7299">
        <w:rPr>
          <w:i/>
          <w:iCs/>
          <w:color w:val="7030A0"/>
        </w:rPr>
        <w:tab/>
        <w:t>Huiles essentielles</w:t>
      </w:r>
    </w:p>
    <w:p w14:paraId="16FF0728" w14:textId="45D9D855" w:rsidR="000F7B50" w:rsidRPr="008E7299" w:rsidRDefault="000F7B50" w:rsidP="000F7B50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ab/>
      </w:r>
      <w:r w:rsidRPr="008E7299">
        <w:rPr>
          <w:i/>
          <w:iCs/>
          <w:color w:val="7030A0"/>
        </w:rPr>
        <w:tab/>
        <w:t>Alimentation</w:t>
      </w:r>
    </w:p>
    <w:p w14:paraId="7231EA23" w14:textId="0CF383C9" w:rsidR="00A12F91" w:rsidRPr="008E7299" w:rsidRDefault="008E7299" w:rsidP="00283D11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ab/>
      </w:r>
      <w:r w:rsidRPr="008E7299">
        <w:rPr>
          <w:i/>
          <w:iCs/>
          <w:color w:val="7030A0"/>
        </w:rPr>
        <w:tab/>
        <w:t>Acupression</w:t>
      </w:r>
      <w:r w:rsidR="00283D11">
        <w:br/>
      </w:r>
      <w:r w:rsidR="005F4AE0" w:rsidRPr="0013582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4 - Gérer </w:t>
      </w:r>
      <w:r w:rsidR="00283D11" w:rsidRPr="0013582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l’urgence</w:t>
      </w:r>
    </w:p>
    <w:p w14:paraId="667376D1" w14:textId="1BD163FC" w:rsidR="00283D11" w:rsidRPr="008E7299" w:rsidRDefault="00283D11" w:rsidP="00283D11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 xml:space="preserve">Ressources : </w:t>
      </w:r>
      <w:r w:rsidRPr="008E7299">
        <w:rPr>
          <w:i/>
          <w:iCs/>
          <w:color w:val="7030A0"/>
        </w:rPr>
        <w:tab/>
      </w:r>
      <w:r w:rsidR="008E7299" w:rsidRPr="008E7299">
        <w:rPr>
          <w:i/>
          <w:iCs/>
          <w:color w:val="7030A0"/>
        </w:rPr>
        <w:t>Fleurs de Bach</w:t>
      </w:r>
    </w:p>
    <w:p w14:paraId="57999005" w14:textId="4D145593" w:rsidR="008E7299" w:rsidRPr="008E7299" w:rsidRDefault="00283D11" w:rsidP="00283D11">
      <w:pPr>
        <w:rPr>
          <w:i/>
          <w:iCs/>
          <w:color w:val="7030A0"/>
        </w:rPr>
      </w:pPr>
      <w:r w:rsidRPr="008E7299">
        <w:rPr>
          <w:i/>
          <w:iCs/>
          <w:color w:val="7030A0"/>
        </w:rPr>
        <w:tab/>
      </w:r>
      <w:r w:rsidRPr="008E7299">
        <w:rPr>
          <w:i/>
          <w:iCs/>
          <w:color w:val="7030A0"/>
        </w:rPr>
        <w:tab/>
      </w:r>
      <w:r w:rsidR="008E7299" w:rsidRPr="008E7299">
        <w:rPr>
          <w:i/>
          <w:iCs/>
          <w:color w:val="7030A0"/>
        </w:rPr>
        <w:t xml:space="preserve">Respiration </w:t>
      </w:r>
      <w:r w:rsidR="001D19D1">
        <w:rPr>
          <w:i/>
          <w:iCs/>
          <w:color w:val="7030A0"/>
        </w:rPr>
        <w:t>d’Urgence</w:t>
      </w:r>
    </w:p>
    <w:p w14:paraId="2BB19E66" w14:textId="72CD2A51" w:rsidR="000F7B50" w:rsidRDefault="000F7B50" w:rsidP="009D62D6">
      <w:pPr>
        <w:pStyle w:val="Titre2"/>
      </w:pPr>
    </w:p>
    <w:p w14:paraId="43DD4FF9" w14:textId="0229B013" w:rsidR="00283D11" w:rsidRDefault="00FF439D" w:rsidP="009D62D6">
      <w:pPr>
        <w:pStyle w:val="Titre2"/>
        <w:rPr>
          <w:b/>
          <w:bCs/>
          <w:sz w:val="32"/>
          <w:szCs w:val="32"/>
        </w:rPr>
      </w:pPr>
      <w:r w:rsidRPr="00135827">
        <w:rPr>
          <w:b/>
          <w:bCs/>
          <w:color w:val="000000" w:themeColor="text1"/>
          <w:sz w:val="36"/>
          <w:szCs w:val="36"/>
        </w:rPr>
        <w:t xml:space="preserve">Le Protocole </w:t>
      </w:r>
      <w:proofErr w:type="spellStart"/>
      <w:r w:rsidR="00135827" w:rsidRPr="00135827">
        <w:rPr>
          <w:b/>
          <w:bCs/>
          <w:color w:val="000000" w:themeColor="text1"/>
          <w:sz w:val="36"/>
          <w:szCs w:val="36"/>
        </w:rPr>
        <w:t>Serenity</w:t>
      </w:r>
      <w:proofErr w:type="spellEnd"/>
      <w:r w:rsidR="00135827">
        <w:rPr>
          <w:rStyle w:val="lev"/>
          <w:rFonts w:ascii="Tahoma" w:hAnsi="Tahoma" w:cs="Tahoma"/>
          <w:color w:val="000000"/>
          <w:shd w:val="clear" w:color="auto" w:fill="FFFFFF"/>
        </w:rPr>
        <w:t>™</w:t>
      </w:r>
    </w:p>
    <w:p w14:paraId="724DF548" w14:textId="278BAE12" w:rsidR="00054A69" w:rsidRDefault="00054A69" w:rsidP="00054A69"/>
    <w:p w14:paraId="34A1A41C" w14:textId="648F1B57" w:rsidR="000372F3" w:rsidRDefault="00DE00F3" w:rsidP="00054A69">
      <w:pPr>
        <w:rPr>
          <w:b/>
          <w:bCs/>
        </w:rPr>
      </w:pPr>
      <w:r>
        <w:rPr>
          <w:b/>
          <w:bCs/>
        </w:rPr>
        <w:t>Il est conseillé de pratiquer</w:t>
      </w:r>
      <w:r w:rsidR="000372F3" w:rsidRPr="000372F3">
        <w:rPr>
          <w:b/>
          <w:bCs/>
        </w:rPr>
        <w:t xml:space="preserve"> le protocole au minimum 3 fois par semaine, dans l’idéal tous les jours</w:t>
      </w:r>
      <w:r>
        <w:rPr>
          <w:b/>
          <w:bCs/>
        </w:rPr>
        <w:t>,</w:t>
      </w:r>
      <w:r w:rsidR="000372F3" w:rsidRPr="000372F3">
        <w:rPr>
          <w:b/>
          <w:bCs/>
        </w:rPr>
        <w:t xml:space="preserve"> </w:t>
      </w:r>
      <w:r>
        <w:rPr>
          <w:b/>
          <w:bCs/>
        </w:rPr>
        <w:t>afin de bénéficier d’un maximum d’efficacité.</w:t>
      </w:r>
    </w:p>
    <w:p w14:paraId="1D0800F8" w14:textId="59F2A798" w:rsidR="00DE00F3" w:rsidRDefault="00F35BAA" w:rsidP="00054A69">
      <w:pPr>
        <w:rPr>
          <w:b/>
          <w:bCs/>
        </w:rPr>
      </w:pPr>
      <w:r>
        <w:rPr>
          <w:b/>
          <w:bCs/>
        </w:rPr>
        <w:t xml:space="preserve">Mettez en place un maximum d’éléments </w:t>
      </w:r>
      <w:proofErr w:type="gramStart"/>
      <w:r>
        <w:rPr>
          <w:b/>
          <w:bCs/>
        </w:rPr>
        <w:t>fondamentaux  et</w:t>
      </w:r>
      <w:proofErr w:type="gramEnd"/>
      <w:r>
        <w:rPr>
          <w:b/>
          <w:bCs/>
        </w:rPr>
        <w:t xml:space="preserve"> a</w:t>
      </w:r>
      <w:r w:rsidR="000372F3">
        <w:rPr>
          <w:b/>
          <w:bCs/>
        </w:rPr>
        <w:t>lternez les 2 types de séances</w:t>
      </w:r>
      <w:r w:rsidR="00DE00F3">
        <w:rPr>
          <w:b/>
          <w:bCs/>
        </w:rPr>
        <w:t xml:space="preserve"> présenté</w:t>
      </w:r>
      <w:r>
        <w:rPr>
          <w:b/>
          <w:bCs/>
        </w:rPr>
        <w:t>es.</w:t>
      </w:r>
    </w:p>
    <w:p w14:paraId="2F67EC4D" w14:textId="4F361536" w:rsidR="00F35BAA" w:rsidRDefault="00F35BAA" w:rsidP="00F35BAA">
      <w:pPr>
        <w:pStyle w:val="Titre1"/>
        <w:rPr>
          <w:b/>
          <w:bCs/>
          <w:color w:val="7030A0"/>
          <w:u w:val="single"/>
        </w:rPr>
      </w:pPr>
      <w:r w:rsidRPr="00F35BAA">
        <w:rPr>
          <w:b/>
          <w:bCs/>
          <w:color w:val="7030A0"/>
          <w:u w:val="single"/>
        </w:rPr>
        <w:t>Eléments fondamentaux</w:t>
      </w:r>
    </w:p>
    <w:p w14:paraId="68D8A303" w14:textId="77777777" w:rsidR="00F35BAA" w:rsidRPr="00F35BAA" w:rsidRDefault="00F35BAA" w:rsidP="00F35BAA"/>
    <w:p w14:paraId="62244F16" w14:textId="4BE50C7C" w:rsidR="00F35BAA" w:rsidRPr="00F35BAA" w:rsidRDefault="00F35BAA" w:rsidP="00054A69">
      <w:pPr>
        <w:rPr>
          <w:color w:val="000000" w:themeColor="text1"/>
        </w:rPr>
      </w:pPr>
      <w:r w:rsidRPr="00F35BAA">
        <w:rPr>
          <w:color w:val="000000" w:themeColor="text1"/>
        </w:rPr>
        <w:t>Chaque semaine, prenez 15 à 30 minutes pour effectuer une analyse CINE.</w:t>
      </w:r>
    </w:p>
    <w:p w14:paraId="2D1CD7A0" w14:textId="20B97A81" w:rsidR="00F35BAA" w:rsidRDefault="00F35BAA" w:rsidP="00054A69">
      <w:pPr>
        <w:rPr>
          <w:color w:val="000000" w:themeColor="text1"/>
        </w:rPr>
      </w:pPr>
      <w:r w:rsidRPr="00F35BAA">
        <w:rPr>
          <w:color w:val="000000" w:themeColor="text1"/>
        </w:rPr>
        <w:t xml:space="preserve">Intégrez un maximum d’aliments </w:t>
      </w:r>
      <w:proofErr w:type="spellStart"/>
      <w:r w:rsidRPr="00F35BAA">
        <w:rPr>
          <w:color w:val="000000" w:themeColor="text1"/>
        </w:rPr>
        <w:t>précaunisés</w:t>
      </w:r>
      <w:proofErr w:type="spellEnd"/>
      <w:r w:rsidRPr="00F35BAA">
        <w:rPr>
          <w:color w:val="000000" w:themeColor="text1"/>
        </w:rPr>
        <w:t xml:space="preserve">, et </w:t>
      </w:r>
      <w:r w:rsidR="003673AA">
        <w:rPr>
          <w:color w:val="000000" w:themeColor="text1"/>
        </w:rPr>
        <w:t xml:space="preserve">procurez-vous </w:t>
      </w:r>
      <w:r w:rsidRPr="00F35BAA">
        <w:rPr>
          <w:color w:val="000000" w:themeColor="text1"/>
        </w:rPr>
        <w:t>des huiles essentielles à diffuser dans votre véhicule ou chez vous.</w:t>
      </w:r>
    </w:p>
    <w:p w14:paraId="03502F7F" w14:textId="166D5FF7" w:rsidR="003673AA" w:rsidRPr="00F35BAA" w:rsidRDefault="003673AA" w:rsidP="00054A69">
      <w:pPr>
        <w:rPr>
          <w:color w:val="000000" w:themeColor="text1"/>
        </w:rPr>
      </w:pPr>
      <w:r>
        <w:rPr>
          <w:color w:val="000000" w:themeColor="text1"/>
        </w:rPr>
        <w:t>Entraînez-vous à la respiration d’urgence et procurez-vous des fleurs de Bach pour vous apaiser rapidement.</w:t>
      </w:r>
    </w:p>
    <w:p w14:paraId="64F26A26" w14:textId="77777777" w:rsidR="00F35BAA" w:rsidRPr="00F35BAA" w:rsidRDefault="00F35BAA" w:rsidP="00054A69">
      <w:pPr>
        <w:rPr>
          <w:b/>
          <w:bCs/>
          <w:color w:val="7030A0"/>
        </w:rPr>
      </w:pPr>
    </w:p>
    <w:p w14:paraId="19415A17" w14:textId="7D073CE6" w:rsidR="00DE00F3" w:rsidRDefault="00F35BAA" w:rsidP="00DE00F3">
      <w:pPr>
        <w:pStyle w:val="Titre1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 xml:space="preserve">Type </w:t>
      </w:r>
      <w:r w:rsidR="00DE00F3" w:rsidRPr="00F35BAA">
        <w:rPr>
          <w:b/>
          <w:bCs/>
          <w:color w:val="7030A0"/>
          <w:u w:val="single"/>
        </w:rPr>
        <w:t>Séance 1</w:t>
      </w:r>
    </w:p>
    <w:p w14:paraId="19B85046" w14:textId="77777777" w:rsidR="003673AA" w:rsidRPr="003673AA" w:rsidRDefault="003673AA" w:rsidP="003673AA"/>
    <w:p w14:paraId="7061E5AE" w14:textId="13379916" w:rsidR="00DE00F3" w:rsidRDefault="003673AA" w:rsidP="00054A69">
      <w:r>
        <w:t xml:space="preserve">1 séance de cohérence cardiaque – </w:t>
      </w:r>
      <w:r w:rsidRPr="003673AA">
        <w:rPr>
          <w:i/>
          <w:iCs/>
        </w:rPr>
        <w:t>5 minutes</w:t>
      </w:r>
    </w:p>
    <w:p w14:paraId="56F8A5A0" w14:textId="58E022F2" w:rsidR="003673AA" w:rsidRDefault="003673AA" w:rsidP="00054A69">
      <w:r>
        <w:t xml:space="preserve">1 séance d’étirements – </w:t>
      </w:r>
      <w:r w:rsidRPr="003673AA">
        <w:rPr>
          <w:i/>
          <w:iCs/>
        </w:rPr>
        <w:t>7</w:t>
      </w:r>
      <w:r w:rsidR="00952266">
        <w:rPr>
          <w:i/>
          <w:iCs/>
        </w:rPr>
        <w:t>/10</w:t>
      </w:r>
      <w:r w:rsidRPr="003673AA">
        <w:rPr>
          <w:i/>
          <w:iCs/>
        </w:rPr>
        <w:t xml:space="preserve"> minutes</w:t>
      </w:r>
    </w:p>
    <w:p w14:paraId="6176EC2C" w14:textId="6134934B" w:rsidR="003673AA" w:rsidRDefault="003673AA" w:rsidP="00054A69">
      <w:r>
        <w:t xml:space="preserve">1 séance d’acupression Point 1 – </w:t>
      </w:r>
      <w:r w:rsidRPr="003673AA">
        <w:rPr>
          <w:i/>
          <w:iCs/>
        </w:rPr>
        <w:t>3</w:t>
      </w:r>
      <w:r w:rsidR="00952266">
        <w:rPr>
          <w:i/>
          <w:iCs/>
        </w:rPr>
        <w:t>/5</w:t>
      </w:r>
      <w:r w:rsidRPr="003673AA">
        <w:rPr>
          <w:i/>
          <w:iCs/>
        </w:rPr>
        <w:t xml:space="preserve"> minutes</w:t>
      </w:r>
    </w:p>
    <w:p w14:paraId="357A353D" w14:textId="77777777" w:rsidR="00DE00F3" w:rsidRPr="00DE00F3" w:rsidRDefault="00DE00F3" w:rsidP="00054A69"/>
    <w:p w14:paraId="22B82C23" w14:textId="5A42E521" w:rsidR="00DE00F3" w:rsidRPr="00F35BAA" w:rsidRDefault="00F35BAA" w:rsidP="00054A69">
      <w:pPr>
        <w:rPr>
          <w:rFonts w:asciiTheme="majorHAnsi" w:eastAsiaTheme="majorEastAsia" w:hAnsiTheme="majorHAnsi" w:cstheme="majorBidi"/>
          <w:b/>
          <w:bCs/>
          <w:color w:val="7030A0"/>
          <w:sz w:val="32"/>
          <w:szCs w:val="32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7030A0"/>
          <w:sz w:val="32"/>
          <w:szCs w:val="32"/>
          <w:u w:val="single"/>
        </w:rPr>
        <w:t xml:space="preserve">Type </w:t>
      </w:r>
      <w:r w:rsidR="00DE00F3" w:rsidRPr="00F35BAA">
        <w:rPr>
          <w:rFonts w:asciiTheme="majorHAnsi" w:eastAsiaTheme="majorEastAsia" w:hAnsiTheme="majorHAnsi" w:cstheme="majorBidi"/>
          <w:b/>
          <w:bCs/>
          <w:color w:val="7030A0"/>
          <w:sz w:val="32"/>
          <w:szCs w:val="32"/>
          <w:u w:val="single"/>
        </w:rPr>
        <w:t>Séance 2</w:t>
      </w:r>
    </w:p>
    <w:p w14:paraId="16887BB9" w14:textId="77777777" w:rsidR="003673AA" w:rsidRDefault="003673AA" w:rsidP="003673AA">
      <w:r>
        <w:t xml:space="preserve">1 séance de cohérence cardiaque – </w:t>
      </w:r>
      <w:r w:rsidRPr="003673AA">
        <w:rPr>
          <w:i/>
          <w:iCs/>
        </w:rPr>
        <w:t>5 minutes</w:t>
      </w:r>
    </w:p>
    <w:p w14:paraId="0CFF25CD" w14:textId="6A470F8C" w:rsidR="003673AA" w:rsidRDefault="003673AA" w:rsidP="003673AA">
      <w:r>
        <w:t>1 séance d’</w:t>
      </w:r>
      <w:r>
        <w:t>EFT</w:t>
      </w:r>
      <w:r>
        <w:t xml:space="preserve">– </w:t>
      </w:r>
      <w:r w:rsidRPr="003673AA">
        <w:rPr>
          <w:i/>
          <w:iCs/>
        </w:rPr>
        <w:t>7</w:t>
      </w:r>
      <w:r w:rsidR="00952266">
        <w:rPr>
          <w:i/>
          <w:iCs/>
        </w:rPr>
        <w:t>/10</w:t>
      </w:r>
      <w:r w:rsidRPr="003673AA">
        <w:rPr>
          <w:i/>
          <w:iCs/>
        </w:rPr>
        <w:t xml:space="preserve"> minutes</w:t>
      </w:r>
    </w:p>
    <w:p w14:paraId="3359E8CA" w14:textId="18D52104" w:rsidR="003673AA" w:rsidRDefault="003673AA" w:rsidP="003673AA">
      <w:r>
        <w:t>1 séance d’acupression</w:t>
      </w:r>
      <w:r>
        <w:t xml:space="preserve"> Point 2</w:t>
      </w:r>
      <w:r>
        <w:t xml:space="preserve"> – </w:t>
      </w:r>
      <w:r w:rsidRPr="003673AA">
        <w:rPr>
          <w:i/>
          <w:iCs/>
        </w:rPr>
        <w:t>3</w:t>
      </w:r>
      <w:r w:rsidR="00952266">
        <w:rPr>
          <w:i/>
          <w:iCs/>
        </w:rPr>
        <w:t>/5</w:t>
      </w:r>
      <w:r w:rsidRPr="003673AA">
        <w:rPr>
          <w:i/>
          <w:iCs/>
        </w:rPr>
        <w:t xml:space="preserve"> minutes</w:t>
      </w:r>
    </w:p>
    <w:p w14:paraId="1440AA83" w14:textId="0FDA236F" w:rsidR="00DE00F3" w:rsidRDefault="00DE00F3" w:rsidP="00054A6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3E8E0382" w14:textId="506FD81A" w:rsidR="00DE00F3" w:rsidRPr="00DE00F3" w:rsidRDefault="004B4B89" w:rsidP="00054A6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Remarques :</w:t>
      </w:r>
    </w:p>
    <w:p w14:paraId="44750642" w14:textId="3B55E936" w:rsidR="00BF1592" w:rsidRDefault="000372F3" w:rsidP="008E7299">
      <w:r>
        <w:t xml:space="preserve">Vous savez maintenant comment </w:t>
      </w:r>
      <w:r w:rsidR="00BF1592">
        <w:t xml:space="preserve">prendre du recul sur les situations stressantes ou anxiogènes grâce à </w:t>
      </w:r>
      <w:r>
        <w:t xml:space="preserve">l’analyse </w:t>
      </w:r>
      <w:r w:rsidR="00BF1592">
        <w:t>CINE</w:t>
      </w:r>
      <w:r>
        <w:t xml:space="preserve">. </w:t>
      </w:r>
    </w:p>
    <w:p w14:paraId="5817B056" w14:textId="444C7F13" w:rsidR="00BF1592" w:rsidRDefault="00BF1592" w:rsidP="008E7299">
      <w:r>
        <w:t>Essayez de pratiquer chaque jour la cohérence cardiaque ainsi que les étirements anti-stress.</w:t>
      </w:r>
    </w:p>
    <w:p w14:paraId="45B3D032" w14:textId="16A0765E" w:rsidR="00BF1592" w:rsidRDefault="00BF1592" w:rsidP="008E7299">
      <w:r>
        <w:t>Pratiquez l’acupression 2 à 3 fois par semaine et intégrez les aliments recommandés dans votre alimentation.</w:t>
      </w:r>
    </w:p>
    <w:p w14:paraId="6417499C" w14:textId="0ED724ED" w:rsidR="00BF1592" w:rsidRDefault="003673AA" w:rsidP="008E7299">
      <w:r>
        <w:t>Utilisez les huiles essentielles</w:t>
      </w:r>
      <w:r w:rsidR="004B4B89">
        <w:t xml:space="preserve"> apaisante</w:t>
      </w:r>
      <w:r>
        <w:t xml:space="preserve"> en diffusion </w:t>
      </w:r>
      <w:r w:rsidR="004B4B89">
        <w:t>augmentera les effets du protocole.</w:t>
      </w:r>
    </w:p>
    <w:p w14:paraId="707D0AFB" w14:textId="5E9768B2" w:rsidR="00BF1592" w:rsidRDefault="00BF1592" w:rsidP="008E7299">
      <w:r>
        <w:t>Prenez l’habitude de pratiquer la respiration express</w:t>
      </w:r>
      <w:r w:rsidR="004B4B89">
        <w:t xml:space="preserve"> et d’utiliser les fleurs de Bach</w:t>
      </w:r>
      <w:r>
        <w:t xml:space="preserve"> </w:t>
      </w:r>
      <w:r w:rsidR="00C93C8C">
        <w:t>lorsque vous sentez la pression/les tensions monter.</w:t>
      </w:r>
    </w:p>
    <w:p w14:paraId="068C1919" w14:textId="77777777" w:rsidR="004B4B89" w:rsidRDefault="004B4B89" w:rsidP="008E7299">
      <w:r>
        <w:t>L’effet cumulé des différents éléments présentés vous permettra d’obtenir des résultats remarquables.</w:t>
      </w:r>
    </w:p>
    <w:p w14:paraId="418D9127" w14:textId="533CB309" w:rsidR="00C93C8C" w:rsidRDefault="004B4B89" w:rsidP="008E7299">
      <w:r>
        <w:t xml:space="preserve">Les effets « définitifs » du protocole sont généralement atteints après </w:t>
      </w:r>
      <w:r w:rsidR="00C93C8C">
        <w:t xml:space="preserve">3 à 4 semaines de pratique </w:t>
      </w:r>
      <w:proofErr w:type="gramStart"/>
      <w:r w:rsidR="00C93C8C">
        <w:t>régulière</w:t>
      </w:r>
      <w:proofErr w:type="gramEnd"/>
      <w:r w:rsidR="00C93C8C">
        <w:t>.</w:t>
      </w:r>
    </w:p>
    <w:p w14:paraId="111D3607" w14:textId="77777777" w:rsidR="00BF1592" w:rsidRDefault="00BF1592" w:rsidP="008E7299"/>
    <w:p w14:paraId="008FBA16" w14:textId="77777777" w:rsidR="00BF1592" w:rsidRDefault="00BF1592" w:rsidP="008E7299"/>
    <w:p w14:paraId="673CD7E2" w14:textId="77777777" w:rsidR="009D62D6" w:rsidRPr="00FF439D" w:rsidRDefault="009D62D6" w:rsidP="008E729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sectPr w:rsidR="009D62D6" w:rsidRPr="00FF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6"/>
    <w:rsid w:val="000372F3"/>
    <w:rsid w:val="00054A69"/>
    <w:rsid w:val="000C41D9"/>
    <w:rsid w:val="000F1546"/>
    <w:rsid w:val="000F7B50"/>
    <w:rsid w:val="00135827"/>
    <w:rsid w:val="001D19D1"/>
    <w:rsid w:val="00283D11"/>
    <w:rsid w:val="003673AA"/>
    <w:rsid w:val="00381E90"/>
    <w:rsid w:val="00393C00"/>
    <w:rsid w:val="00494FDF"/>
    <w:rsid w:val="004B4B89"/>
    <w:rsid w:val="005F4AE0"/>
    <w:rsid w:val="008925E2"/>
    <w:rsid w:val="008928DF"/>
    <w:rsid w:val="008E7299"/>
    <w:rsid w:val="0094012C"/>
    <w:rsid w:val="00952266"/>
    <w:rsid w:val="009545A3"/>
    <w:rsid w:val="009D62D6"/>
    <w:rsid w:val="00A05F76"/>
    <w:rsid w:val="00A12F91"/>
    <w:rsid w:val="00AC742F"/>
    <w:rsid w:val="00B85787"/>
    <w:rsid w:val="00BF1592"/>
    <w:rsid w:val="00C82230"/>
    <w:rsid w:val="00C93C8C"/>
    <w:rsid w:val="00CA3B64"/>
    <w:rsid w:val="00DE00F3"/>
    <w:rsid w:val="00EF4CDA"/>
    <w:rsid w:val="00EF712F"/>
    <w:rsid w:val="00F16E81"/>
    <w:rsid w:val="00F2110E"/>
    <w:rsid w:val="00F35BAA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E609"/>
  <w15:chartTrackingRefBased/>
  <w15:docId w15:val="{11B572E7-FADD-4A25-80C8-5030C62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2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2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6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135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Joynault</dc:creator>
  <cp:keywords/>
  <dc:description/>
  <cp:lastModifiedBy>Florent Joynault</cp:lastModifiedBy>
  <cp:revision>8</cp:revision>
  <dcterms:created xsi:type="dcterms:W3CDTF">2022-06-12T14:16:00Z</dcterms:created>
  <dcterms:modified xsi:type="dcterms:W3CDTF">2022-06-12T15:02:00Z</dcterms:modified>
</cp:coreProperties>
</file>